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537"/>
        <w:gridCol w:w="4959"/>
      </w:tblGrid>
      <w:tr w:rsidR="00492819" w:rsidRPr="00B610AD" w14:paraId="52779EED" w14:textId="77777777" w:rsidTr="00721C27">
        <w:tc>
          <w:tcPr>
            <w:tcW w:w="4962" w:type="dxa"/>
            <w:gridSpan w:val="2"/>
          </w:tcPr>
          <w:p w14:paraId="0D5D6362" w14:textId="4C5FF36A" w:rsidR="00492819" w:rsidRPr="00F66F43" w:rsidRDefault="00492819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 w:val="restart"/>
          </w:tcPr>
          <w:p w14:paraId="52BA5C66" w14:textId="77777777" w:rsidR="00492819" w:rsidRDefault="00492819" w:rsidP="00721C27">
            <w:pPr>
              <w:jc w:val="center"/>
              <w:rPr>
                <w:noProof/>
                <w:lang w:eastAsia="ru-RU"/>
              </w:rPr>
            </w:pPr>
          </w:p>
        </w:tc>
      </w:tr>
      <w:tr w:rsidR="00492819" w:rsidRPr="00B610AD" w14:paraId="1EAFF978" w14:textId="77777777" w:rsidTr="00721C27">
        <w:tc>
          <w:tcPr>
            <w:tcW w:w="4962" w:type="dxa"/>
            <w:gridSpan w:val="2"/>
          </w:tcPr>
          <w:p w14:paraId="5218DD30" w14:textId="77777777" w:rsidR="00492819" w:rsidRPr="00F66F43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/>
          </w:tcPr>
          <w:p w14:paraId="1EEA5447" w14:textId="77777777" w:rsidR="00492819" w:rsidRPr="00F66F43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2819" w:rsidRPr="00B610AD" w14:paraId="79EBADA9" w14:textId="77777777" w:rsidTr="00721C27">
        <w:tc>
          <w:tcPr>
            <w:tcW w:w="4962" w:type="dxa"/>
            <w:gridSpan w:val="2"/>
          </w:tcPr>
          <w:p w14:paraId="6002239E" w14:textId="180A0FA3" w:rsidR="00492819" w:rsidRPr="00B610AD" w:rsidRDefault="00492819" w:rsidP="00721C2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59" w:type="dxa"/>
            <w:vMerge/>
          </w:tcPr>
          <w:p w14:paraId="4D1D58FD" w14:textId="77777777" w:rsidR="00492819" w:rsidRPr="00F66F43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2819" w:rsidRPr="00B610AD" w14:paraId="35B0BFF9" w14:textId="77777777" w:rsidTr="00721C27">
        <w:trPr>
          <w:trHeight w:val="156"/>
        </w:trPr>
        <w:tc>
          <w:tcPr>
            <w:tcW w:w="4962" w:type="dxa"/>
            <w:gridSpan w:val="2"/>
          </w:tcPr>
          <w:p w14:paraId="61721EBC" w14:textId="77777777" w:rsidR="00492819" w:rsidRPr="009D4C78" w:rsidRDefault="00492819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/>
          </w:tcPr>
          <w:p w14:paraId="7211F354" w14:textId="77777777" w:rsidR="00492819" w:rsidRPr="009D4C78" w:rsidRDefault="00492819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25E0" w:rsidRPr="00185BEC" w14:paraId="21030B61" w14:textId="77777777" w:rsidTr="00721C27">
        <w:tc>
          <w:tcPr>
            <w:tcW w:w="4962" w:type="dxa"/>
            <w:gridSpan w:val="2"/>
          </w:tcPr>
          <w:p w14:paraId="38B87B56" w14:textId="4EF02866" w:rsidR="008D25E0" w:rsidRPr="00185BEC" w:rsidRDefault="00642FA9" w:rsidP="0018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EC">
              <w:rPr>
                <w:rFonts w:ascii="Times New Roman" w:hAnsi="Times New Roman" w:cs="Times New Roman"/>
                <w:sz w:val="24"/>
                <w:szCs w:val="24"/>
              </w:rPr>
              <w:t>БЛАНК ВУЗА</w:t>
            </w:r>
          </w:p>
        </w:tc>
        <w:tc>
          <w:tcPr>
            <w:tcW w:w="4959" w:type="dxa"/>
            <w:vMerge w:val="restart"/>
          </w:tcPr>
          <w:p w14:paraId="18607141" w14:textId="77777777" w:rsidR="00975C75" w:rsidRPr="00185BEC" w:rsidRDefault="00975C75" w:rsidP="00975C75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185BEC">
              <w:rPr>
                <w:rFonts w:ascii="Times New Roman" w:hAnsi="Times New Roman" w:cs="Times New Roman"/>
                <w:sz w:val="24"/>
                <w:szCs w:val="19"/>
              </w:rPr>
              <w:t>Официальному оппоненту</w:t>
            </w:r>
          </w:p>
          <w:p w14:paraId="46E58A61" w14:textId="77777777" w:rsidR="00975C75" w:rsidRPr="00185BEC" w:rsidRDefault="00975C75" w:rsidP="00975C75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185BEC">
              <w:rPr>
                <w:rFonts w:ascii="Times New Roman" w:hAnsi="Times New Roman" w:cs="Times New Roman"/>
                <w:sz w:val="24"/>
                <w:szCs w:val="19"/>
              </w:rPr>
              <w:t>Должность и структурное подразделение</w:t>
            </w:r>
          </w:p>
          <w:p w14:paraId="6EFA74D1" w14:textId="77777777" w:rsidR="00975C75" w:rsidRPr="00185BEC" w:rsidRDefault="00975C75" w:rsidP="00975C75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185BEC">
              <w:rPr>
                <w:rFonts w:ascii="Times New Roman" w:hAnsi="Times New Roman" w:cs="Times New Roman"/>
                <w:sz w:val="24"/>
                <w:szCs w:val="19"/>
              </w:rPr>
              <w:t>официальное полное название учреждения</w:t>
            </w:r>
          </w:p>
          <w:p w14:paraId="19605E01" w14:textId="77777777" w:rsidR="008D25E0" w:rsidRPr="00185BEC" w:rsidRDefault="00975C75" w:rsidP="00975C75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185BEC">
              <w:rPr>
                <w:rFonts w:ascii="Times New Roman" w:hAnsi="Times New Roman" w:cs="Times New Roman"/>
                <w:sz w:val="24"/>
                <w:szCs w:val="19"/>
              </w:rPr>
              <w:t>Иванову И.И.</w:t>
            </w:r>
          </w:p>
        </w:tc>
      </w:tr>
      <w:tr w:rsidR="008D25E0" w:rsidRPr="00185BEC" w14:paraId="41397207" w14:textId="77777777" w:rsidTr="00721C27">
        <w:tc>
          <w:tcPr>
            <w:tcW w:w="4962" w:type="dxa"/>
            <w:gridSpan w:val="2"/>
          </w:tcPr>
          <w:p w14:paraId="0CD858DD" w14:textId="77777777" w:rsidR="008D25E0" w:rsidRPr="00185BEC" w:rsidRDefault="008D25E0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/>
          </w:tcPr>
          <w:p w14:paraId="62D5DAD8" w14:textId="77777777" w:rsidR="008D25E0" w:rsidRPr="00185BEC" w:rsidRDefault="008D25E0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25E0" w:rsidRPr="00185BEC" w14:paraId="6532E9F1" w14:textId="77777777" w:rsidTr="00721C27">
        <w:tc>
          <w:tcPr>
            <w:tcW w:w="4962" w:type="dxa"/>
            <w:gridSpan w:val="2"/>
          </w:tcPr>
          <w:p w14:paraId="7E108932" w14:textId="7BACB8D1" w:rsidR="008D25E0" w:rsidRPr="00185BEC" w:rsidRDefault="008D25E0" w:rsidP="00721C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9" w:type="dxa"/>
            <w:vMerge/>
          </w:tcPr>
          <w:p w14:paraId="5B6C4F81" w14:textId="77777777" w:rsidR="008D25E0" w:rsidRPr="00185BEC" w:rsidRDefault="008D25E0" w:rsidP="00721C2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D25E0" w:rsidRPr="00185BEC" w14:paraId="72A6BA7E" w14:textId="77777777" w:rsidTr="00721C27">
        <w:tc>
          <w:tcPr>
            <w:tcW w:w="4962" w:type="dxa"/>
            <w:gridSpan w:val="2"/>
            <w:tcBorders>
              <w:bottom w:val="nil"/>
            </w:tcBorders>
          </w:tcPr>
          <w:p w14:paraId="6D45B9D6" w14:textId="77777777" w:rsidR="008D25E0" w:rsidRPr="00185BEC" w:rsidRDefault="008D25E0" w:rsidP="00721C27">
            <w:pPr>
              <w:jc w:val="center"/>
              <w:rPr>
                <w:rFonts w:ascii="Cambria" w:hAnsi="Cambria" w:cs="Cambria"/>
                <w:sz w:val="20"/>
              </w:rPr>
            </w:pPr>
          </w:p>
        </w:tc>
        <w:tc>
          <w:tcPr>
            <w:tcW w:w="4959" w:type="dxa"/>
            <w:vMerge/>
          </w:tcPr>
          <w:p w14:paraId="26F7272D" w14:textId="77777777" w:rsidR="008D25E0" w:rsidRPr="00185BEC" w:rsidRDefault="008D25E0" w:rsidP="00721C27">
            <w:pPr>
              <w:jc w:val="center"/>
              <w:rPr>
                <w:rFonts w:ascii="Cambria" w:hAnsi="Cambria" w:cs="Cambria"/>
                <w:sz w:val="20"/>
              </w:rPr>
            </w:pPr>
          </w:p>
        </w:tc>
      </w:tr>
      <w:tr w:rsidR="008D25E0" w:rsidRPr="00185BEC" w14:paraId="7CA8639B" w14:textId="77777777" w:rsidTr="00721C27">
        <w:trPr>
          <w:trHeight w:val="70"/>
        </w:trPr>
        <w:tc>
          <w:tcPr>
            <w:tcW w:w="425" w:type="dxa"/>
          </w:tcPr>
          <w:p w14:paraId="13C100E5" w14:textId="77777777" w:rsidR="008D25E0" w:rsidRPr="00185BEC" w:rsidRDefault="008D25E0" w:rsidP="00721C27">
            <w:pPr>
              <w:jc w:val="center"/>
              <w:rPr>
                <w:rFonts w:ascii="Cambria" w:hAnsi="Cambria" w:cs="Cambria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6E4C16F2" w14:textId="77777777" w:rsidR="008D25E0" w:rsidRPr="00185BEC" w:rsidRDefault="008D25E0" w:rsidP="00721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Merge/>
          </w:tcPr>
          <w:p w14:paraId="7819463C" w14:textId="77777777" w:rsidR="008D25E0" w:rsidRPr="00185BEC" w:rsidRDefault="008D25E0" w:rsidP="00721C27">
            <w:pPr>
              <w:jc w:val="center"/>
              <w:rPr>
                <w:rFonts w:ascii="Cambria" w:hAnsi="Cambria" w:cs="Cambria"/>
                <w:sz w:val="20"/>
              </w:rPr>
            </w:pPr>
          </w:p>
        </w:tc>
      </w:tr>
      <w:tr w:rsidR="008D25E0" w:rsidRPr="00185BEC" w14:paraId="347CFB77" w14:textId="77777777" w:rsidTr="00721C27">
        <w:trPr>
          <w:trHeight w:val="70"/>
        </w:trPr>
        <w:tc>
          <w:tcPr>
            <w:tcW w:w="425" w:type="dxa"/>
            <w:tcBorders>
              <w:bottom w:val="nil"/>
            </w:tcBorders>
          </w:tcPr>
          <w:p w14:paraId="63021C3B" w14:textId="77777777" w:rsidR="008D25E0" w:rsidRPr="00185BEC" w:rsidRDefault="008D25E0" w:rsidP="00721C27">
            <w:pPr>
              <w:jc w:val="center"/>
              <w:rPr>
                <w:rFonts w:ascii="Cambria" w:hAnsi="Cambria" w:cs="Cambria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6301E510" w14:textId="77777777" w:rsidR="008D25E0" w:rsidRPr="00185BEC" w:rsidRDefault="008D25E0" w:rsidP="00721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9" w:type="dxa"/>
            <w:vMerge/>
            <w:tcBorders>
              <w:bottom w:val="nil"/>
            </w:tcBorders>
          </w:tcPr>
          <w:p w14:paraId="5ABD8AA6" w14:textId="77777777" w:rsidR="008D25E0" w:rsidRPr="00185BEC" w:rsidRDefault="008D25E0" w:rsidP="00721C27">
            <w:pPr>
              <w:jc w:val="center"/>
              <w:rPr>
                <w:rFonts w:ascii="Cambria" w:hAnsi="Cambria" w:cs="Cambria"/>
                <w:sz w:val="20"/>
              </w:rPr>
            </w:pPr>
          </w:p>
        </w:tc>
      </w:tr>
    </w:tbl>
    <w:p w14:paraId="39C7D30E" w14:textId="77777777" w:rsidR="00BA042C" w:rsidRPr="00185BEC" w:rsidRDefault="00BA042C" w:rsidP="00721C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F89D39" w14:textId="77777777" w:rsidR="00721C27" w:rsidRPr="00185BEC" w:rsidRDefault="00721C27" w:rsidP="00721C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B46513" w14:textId="77777777" w:rsidR="00721C27" w:rsidRPr="00185BEC" w:rsidRDefault="009B1550" w:rsidP="009B15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5BEC">
        <w:rPr>
          <w:rFonts w:ascii="Times New Roman" w:hAnsi="Times New Roman" w:cs="Times New Roman"/>
          <w:sz w:val="24"/>
          <w:szCs w:val="24"/>
        </w:rPr>
        <w:t>Уважаемый Иван Иванович!</w:t>
      </w:r>
    </w:p>
    <w:p w14:paraId="18969426" w14:textId="77777777" w:rsidR="00721C27" w:rsidRPr="00185BEC" w:rsidRDefault="00721C27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2CA428" w14:textId="4BA4245F" w:rsidR="007C1CC1" w:rsidRPr="00185BEC" w:rsidRDefault="009B1550" w:rsidP="007C1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BEC">
        <w:rPr>
          <w:rFonts w:ascii="Times New Roman" w:hAnsi="Times New Roman" w:cs="Times New Roman"/>
          <w:sz w:val="24"/>
          <w:szCs w:val="24"/>
        </w:rPr>
        <w:t xml:space="preserve">Совет по защите диссертаций на соискание ученой степени кандидата наук, на соискание ученой степени доктора наук </w:t>
      </w:r>
      <w:r w:rsidR="007C1CC1" w:rsidRPr="00185BEC">
        <w:rPr>
          <w:rFonts w:ascii="Times New Roman" w:hAnsi="Times New Roman" w:cs="Times New Roman"/>
          <w:sz w:val="24"/>
          <w:szCs w:val="24"/>
        </w:rPr>
        <w:t>33.2.033.01</w:t>
      </w:r>
      <w:r w:rsidRPr="00185BEC">
        <w:rPr>
          <w:rFonts w:ascii="Times New Roman" w:hAnsi="Times New Roman" w:cs="Times New Roman"/>
          <w:sz w:val="24"/>
          <w:szCs w:val="24"/>
        </w:rPr>
        <w:t>, созданн</w:t>
      </w:r>
      <w:r w:rsidR="00025DCD" w:rsidRPr="00185BEC">
        <w:rPr>
          <w:rFonts w:ascii="Times New Roman" w:hAnsi="Times New Roman" w:cs="Times New Roman"/>
          <w:sz w:val="24"/>
          <w:szCs w:val="24"/>
        </w:rPr>
        <w:t>ый на базе федерального государ</w:t>
      </w:r>
      <w:r w:rsidRPr="00185BEC">
        <w:rPr>
          <w:rFonts w:ascii="Times New Roman" w:hAnsi="Times New Roman" w:cs="Times New Roman"/>
          <w:sz w:val="24"/>
          <w:szCs w:val="24"/>
        </w:rPr>
        <w:t>ственного бюджетного образовательного учреждения высшего образования «</w:t>
      </w:r>
      <w:r w:rsidR="007C1CC1" w:rsidRPr="00185BEC">
        <w:rPr>
          <w:rFonts w:ascii="Times New Roman" w:hAnsi="Times New Roman" w:cs="Times New Roman"/>
          <w:sz w:val="24"/>
          <w:szCs w:val="24"/>
        </w:rPr>
        <w:t>Херсонский</w:t>
      </w:r>
      <w:r w:rsidRPr="00185BEC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университет», просит Вас </w:t>
      </w:r>
      <w:r w:rsidR="0003006A" w:rsidRPr="00185BEC">
        <w:rPr>
          <w:rFonts w:ascii="Times New Roman" w:hAnsi="Times New Roman" w:cs="Times New Roman"/>
          <w:sz w:val="24"/>
          <w:szCs w:val="24"/>
        </w:rPr>
        <w:t>предоставить отзыв</w:t>
      </w:r>
      <w:r w:rsidRPr="00185BEC">
        <w:rPr>
          <w:rFonts w:ascii="Times New Roman" w:hAnsi="Times New Roman" w:cs="Times New Roman"/>
          <w:sz w:val="24"/>
          <w:szCs w:val="24"/>
        </w:rPr>
        <w:t xml:space="preserve"> </w:t>
      </w:r>
      <w:r w:rsidR="00067B43" w:rsidRPr="00185BEC">
        <w:rPr>
          <w:rFonts w:ascii="Times New Roman" w:hAnsi="Times New Roman" w:cs="Times New Roman"/>
          <w:sz w:val="24"/>
          <w:szCs w:val="24"/>
        </w:rPr>
        <w:t>официального оппонента</w:t>
      </w:r>
      <w:r w:rsidRPr="00185BEC">
        <w:rPr>
          <w:rFonts w:ascii="Times New Roman" w:hAnsi="Times New Roman" w:cs="Times New Roman"/>
          <w:sz w:val="24"/>
          <w:szCs w:val="24"/>
        </w:rPr>
        <w:t xml:space="preserve"> по диссертации</w:t>
      </w:r>
      <w:r w:rsidR="00025DCD" w:rsidRPr="00185BEC">
        <w:rPr>
          <w:rFonts w:ascii="Times New Roman" w:hAnsi="Times New Roman" w:cs="Times New Roman"/>
          <w:sz w:val="24"/>
          <w:szCs w:val="24"/>
        </w:rPr>
        <w:t xml:space="preserve"> </w:t>
      </w:r>
      <w:r w:rsidR="007C1CC1" w:rsidRPr="00185BEC">
        <w:rPr>
          <w:rFonts w:ascii="Times New Roman" w:hAnsi="Times New Roman" w:cs="Times New Roman"/>
          <w:i/>
          <w:iCs/>
          <w:sz w:val="24"/>
          <w:szCs w:val="24"/>
        </w:rPr>
        <w:t>ФИО соискателя</w:t>
      </w:r>
      <w:r w:rsidR="007C1CC1" w:rsidRPr="00185BEC">
        <w:rPr>
          <w:rFonts w:ascii="Times New Roman" w:hAnsi="Times New Roman" w:cs="Times New Roman"/>
          <w:sz w:val="24"/>
          <w:szCs w:val="24"/>
        </w:rPr>
        <w:t xml:space="preserve"> </w:t>
      </w:r>
      <w:r w:rsidRPr="00185BEC">
        <w:rPr>
          <w:rFonts w:ascii="Times New Roman" w:hAnsi="Times New Roman" w:cs="Times New Roman"/>
          <w:sz w:val="24"/>
          <w:szCs w:val="24"/>
        </w:rPr>
        <w:t>на тему «</w:t>
      </w:r>
      <w:r w:rsidR="00025DCD" w:rsidRPr="00185BEC">
        <w:rPr>
          <w:rFonts w:ascii="Times New Roman" w:hAnsi="Times New Roman" w:cs="Times New Roman"/>
          <w:i/>
          <w:iCs/>
          <w:sz w:val="24"/>
          <w:szCs w:val="24"/>
        </w:rPr>
        <w:t>Тема диссертации</w:t>
      </w:r>
      <w:r w:rsidRPr="00185BEC">
        <w:rPr>
          <w:rFonts w:ascii="Times New Roman" w:hAnsi="Times New Roman" w:cs="Times New Roman"/>
          <w:sz w:val="24"/>
          <w:szCs w:val="24"/>
        </w:rPr>
        <w:t>»</w:t>
      </w:r>
      <w:r w:rsidR="00025DCD" w:rsidRPr="00185BEC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025DCD" w:rsidRPr="00185BEC">
        <w:rPr>
          <w:rFonts w:ascii="Times New Roman" w:hAnsi="Times New Roman" w:cs="Times New Roman"/>
          <w:i/>
          <w:iCs/>
          <w:sz w:val="24"/>
          <w:szCs w:val="24"/>
        </w:rPr>
        <w:t>0.0.0.</w:t>
      </w:r>
      <w:r w:rsidR="0003006A" w:rsidRPr="00185BE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25DCD" w:rsidRPr="00185BEC">
        <w:rPr>
          <w:rFonts w:ascii="Times New Roman" w:hAnsi="Times New Roman" w:cs="Times New Roman"/>
          <w:i/>
          <w:iCs/>
          <w:sz w:val="24"/>
          <w:szCs w:val="24"/>
        </w:rPr>
        <w:t>Наименование специальности (отрасль науки)</w:t>
      </w:r>
      <w:r w:rsidR="002A15D9" w:rsidRPr="00185BEC">
        <w:rPr>
          <w:rFonts w:ascii="Times New Roman" w:hAnsi="Times New Roman" w:cs="Times New Roman"/>
          <w:sz w:val="24"/>
          <w:szCs w:val="24"/>
        </w:rPr>
        <w:t xml:space="preserve"> </w:t>
      </w:r>
      <w:r w:rsidRPr="00185BEC">
        <w:rPr>
          <w:rFonts w:ascii="Times New Roman" w:hAnsi="Times New Roman" w:cs="Times New Roman"/>
          <w:sz w:val="24"/>
          <w:szCs w:val="24"/>
        </w:rPr>
        <w:t xml:space="preserve">на соискание ученой степени </w:t>
      </w:r>
      <w:r w:rsidRPr="00185BEC">
        <w:rPr>
          <w:rFonts w:ascii="Times New Roman" w:hAnsi="Times New Roman" w:cs="Times New Roman"/>
          <w:i/>
          <w:iCs/>
          <w:sz w:val="24"/>
          <w:szCs w:val="24"/>
        </w:rPr>
        <w:t>кандидата</w:t>
      </w:r>
      <w:r w:rsidR="002A15D9" w:rsidRPr="00185BEC">
        <w:rPr>
          <w:rFonts w:ascii="Times New Roman" w:hAnsi="Times New Roman" w:cs="Times New Roman"/>
          <w:i/>
          <w:iCs/>
          <w:sz w:val="24"/>
          <w:szCs w:val="24"/>
        </w:rPr>
        <w:t xml:space="preserve">/доктора </w:t>
      </w:r>
      <w:r w:rsidR="00EA6379" w:rsidRPr="00185BEC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2A15D9" w:rsidRPr="00185BEC">
        <w:rPr>
          <w:rFonts w:ascii="Times New Roman" w:hAnsi="Times New Roman" w:cs="Times New Roman"/>
          <w:sz w:val="24"/>
          <w:szCs w:val="24"/>
        </w:rPr>
        <w:t xml:space="preserve"> наук.</w:t>
      </w:r>
      <w:r w:rsidR="0003006A" w:rsidRPr="00185BEC">
        <w:rPr>
          <w:rFonts w:ascii="Times New Roman" w:hAnsi="Times New Roman" w:cs="Times New Roman"/>
          <w:sz w:val="24"/>
          <w:szCs w:val="24"/>
        </w:rPr>
        <w:t xml:space="preserve"> Защита диссертации назначена на </w:t>
      </w:r>
      <w:r w:rsidR="007C1CC1" w:rsidRPr="00185BEC">
        <w:rPr>
          <w:rFonts w:ascii="Times New Roman" w:hAnsi="Times New Roman" w:cs="Times New Roman"/>
          <w:i/>
          <w:iCs/>
          <w:sz w:val="24"/>
          <w:szCs w:val="24"/>
        </w:rPr>
        <w:t xml:space="preserve">__ ________ 202_ </w:t>
      </w:r>
      <w:proofErr w:type="gramStart"/>
      <w:r w:rsidR="007C1CC1" w:rsidRPr="00185BEC">
        <w:rPr>
          <w:rFonts w:ascii="Times New Roman" w:hAnsi="Times New Roman" w:cs="Times New Roman"/>
          <w:i/>
          <w:iCs/>
          <w:sz w:val="24"/>
          <w:szCs w:val="24"/>
        </w:rPr>
        <w:t>года..</w:t>
      </w:r>
      <w:proofErr w:type="gramEnd"/>
    </w:p>
    <w:p w14:paraId="1200384C" w14:textId="77777777" w:rsidR="00975C75" w:rsidRPr="00185BEC" w:rsidRDefault="00975C75" w:rsidP="0097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5BEC">
        <w:rPr>
          <w:rFonts w:ascii="Times New Roman" w:hAnsi="Times New Roman" w:cs="Times New Roman"/>
          <w:sz w:val="24"/>
        </w:rPr>
        <w:t>В соответствии с п.23 «Положения о порядке присуждения ученых степеней» официальный оппонент на основе изучения диссертации и опубликованных работ по теме диссертации представляет в диссертационный совет письменный отзыв, в котором оцениваются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новизна, а также дается заключение о соответствии диссертации критериям п.9 «Положения о порядке присуждения ученых степеней».</w:t>
      </w:r>
    </w:p>
    <w:p w14:paraId="2D7C6B31" w14:textId="77777777" w:rsidR="0003006A" w:rsidRPr="00185BEC" w:rsidRDefault="00975C75" w:rsidP="0097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5BEC">
        <w:rPr>
          <w:rFonts w:ascii="Times New Roman" w:hAnsi="Times New Roman" w:cs="Times New Roman"/>
          <w:sz w:val="24"/>
        </w:rPr>
        <w:t>Официальный отзыв, заверенный в установленном порядке, в 2 (двух) экземплярах просим представить не позднее, чем за 15 дней до защиты диссертации.</w:t>
      </w:r>
    </w:p>
    <w:p w14:paraId="1928F764" w14:textId="77777777" w:rsidR="0003006A" w:rsidRPr="00185BEC" w:rsidRDefault="0003006A" w:rsidP="0003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3A780D5" w14:textId="77777777" w:rsidR="0003006A" w:rsidRPr="00185BEC" w:rsidRDefault="0003006A" w:rsidP="0003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5BEC">
        <w:rPr>
          <w:rFonts w:ascii="Times New Roman" w:hAnsi="Times New Roman" w:cs="Times New Roman"/>
          <w:sz w:val="24"/>
        </w:rPr>
        <w:t>Приложение:</w:t>
      </w:r>
      <w:r w:rsidRPr="00185BEC">
        <w:rPr>
          <w:rFonts w:ascii="Times New Roman" w:hAnsi="Times New Roman" w:cs="Times New Roman"/>
          <w:sz w:val="24"/>
        </w:rPr>
        <w:tab/>
        <w:t>1. Диссертация – 1 экземпляр (подлежит возврату);</w:t>
      </w:r>
    </w:p>
    <w:p w14:paraId="5C064C7C" w14:textId="77777777" w:rsidR="0003006A" w:rsidRPr="00185BEC" w:rsidRDefault="0003006A" w:rsidP="0003006A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24"/>
        </w:rPr>
      </w:pPr>
      <w:r w:rsidRPr="00185BEC">
        <w:rPr>
          <w:rFonts w:ascii="Times New Roman" w:hAnsi="Times New Roman" w:cs="Times New Roman"/>
          <w:sz w:val="24"/>
        </w:rPr>
        <w:t xml:space="preserve">2. Автореферат печатный – 1 экземпляр; </w:t>
      </w:r>
    </w:p>
    <w:p w14:paraId="78B11A78" w14:textId="77777777" w:rsidR="00721C27" w:rsidRPr="00185BEC" w:rsidRDefault="0003006A" w:rsidP="0003006A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BEC">
        <w:rPr>
          <w:rFonts w:ascii="Times New Roman" w:hAnsi="Times New Roman" w:cs="Times New Roman"/>
          <w:sz w:val="24"/>
        </w:rPr>
        <w:t>3. Печатные труды (подлежат возврату).</w:t>
      </w:r>
    </w:p>
    <w:p w14:paraId="3D515D3D" w14:textId="77777777" w:rsidR="002A15D9" w:rsidRPr="00185BEC" w:rsidRDefault="002A15D9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72B982" w14:textId="77777777" w:rsidR="0003006A" w:rsidRPr="00185BEC" w:rsidRDefault="0003006A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43B3F3" w14:textId="77777777" w:rsidR="002A15D9" w:rsidRPr="00185BEC" w:rsidRDefault="002A15D9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544"/>
      </w:tblGrid>
      <w:tr w:rsidR="002A15D9" w14:paraId="4B631891" w14:textId="77777777" w:rsidTr="00540322">
        <w:tc>
          <w:tcPr>
            <w:tcW w:w="5387" w:type="dxa"/>
          </w:tcPr>
          <w:p w14:paraId="004079D9" w14:textId="3D5C434E" w:rsidR="002A15D9" w:rsidRDefault="007C1CC1" w:rsidP="00540322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5BEC">
              <w:rPr>
                <w:rFonts w:ascii="Times New Roman" w:hAnsi="Times New Roman" w:cs="Times New Roman"/>
                <w:sz w:val="24"/>
                <w:szCs w:val="24"/>
              </w:rPr>
              <w:t>Председатель диссертационного совета</w:t>
            </w:r>
          </w:p>
        </w:tc>
        <w:tc>
          <w:tcPr>
            <w:tcW w:w="3544" w:type="dxa"/>
          </w:tcPr>
          <w:p w14:paraId="448F2B0F" w14:textId="77777777" w:rsidR="002A15D9" w:rsidRDefault="002A15D9" w:rsidP="00721C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C541" w14:textId="2006D3F4" w:rsidR="002A15D9" w:rsidRDefault="002A15D9" w:rsidP="00540322">
            <w:pPr>
              <w:ind w:right="2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2573B" w14:textId="77777777" w:rsidR="0090415B" w:rsidRPr="0003006A" w:rsidRDefault="0090415B" w:rsidP="00E85B25">
      <w:pPr>
        <w:rPr>
          <w:rFonts w:ascii="Times New Roman" w:eastAsia="Times New Roman" w:hAnsi="Times New Roman" w:cs="Times New Roman"/>
          <w:sz w:val="6"/>
          <w:szCs w:val="24"/>
        </w:rPr>
      </w:pPr>
    </w:p>
    <w:sectPr w:rsidR="0090415B" w:rsidRPr="0003006A" w:rsidSect="00721C2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87B"/>
    <w:multiLevelType w:val="hybridMultilevel"/>
    <w:tmpl w:val="820A553C"/>
    <w:lvl w:ilvl="0" w:tplc="6896CD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496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61"/>
    <w:rsid w:val="00001661"/>
    <w:rsid w:val="00025DCD"/>
    <w:rsid w:val="0003006A"/>
    <w:rsid w:val="00067B43"/>
    <w:rsid w:val="00122323"/>
    <w:rsid w:val="00185BEC"/>
    <w:rsid w:val="00244F83"/>
    <w:rsid w:val="002A15D9"/>
    <w:rsid w:val="002B747B"/>
    <w:rsid w:val="00492819"/>
    <w:rsid w:val="00492A17"/>
    <w:rsid w:val="004A0B8B"/>
    <w:rsid w:val="004E4820"/>
    <w:rsid w:val="004F75BE"/>
    <w:rsid w:val="00540322"/>
    <w:rsid w:val="00550353"/>
    <w:rsid w:val="005D6A45"/>
    <w:rsid w:val="00642FA9"/>
    <w:rsid w:val="006C0788"/>
    <w:rsid w:val="00721C27"/>
    <w:rsid w:val="0073115D"/>
    <w:rsid w:val="007C1CC1"/>
    <w:rsid w:val="00850164"/>
    <w:rsid w:val="008D25E0"/>
    <w:rsid w:val="0090415B"/>
    <w:rsid w:val="00930E65"/>
    <w:rsid w:val="00975586"/>
    <w:rsid w:val="00975C75"/>
    <w:rsid w:val="009B1550"/>
    <w:rsid w:val="009D4C78"/>
    <w:rsid w:val="00B610AD"/>
    <w:rsid w:val="00B717CD"/>
    <w:rsid w:val="00B847BA"/>
    <w:rsid w:val="00B9167B"/>
    <w:rsid w:val="00BA042C"/>
    <w:rsid w:val="00D3733B"/>
    <w:rsid w:val="00DF581B"/>
    <w:rsid w:val="00E85B25"/>
    <w:rsid w:val="00EA6379"/>
    <w:rsid w:val="00EC2B24"/>
    <w:rsid w:val="00F402B8"/>
    <w:rsid w:val="00F6051C"/>
    <w:rsid w:val="00F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1AD5"/>
  <w15:chartTrackingRefBased/>
  <w15:docId w15:val="{E10A137D-C1DE-4419-ABA0-AEE7CEE3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2A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Шостак</cp:lastModifiedBy>
  <cp:revision>20</cp:revision>
  <cp:lastPrinted>2024-10-04T08:17:00Z</cp:lastPrinted>
  <dcterms:created xsi:type="dcterms:W3CDTF">2024-10-04T12:47:00Z</dcterms:created>
  <dcterms:modified xsi:type="dcterms:W3CDTF">2025-07-20T18:51:00Z</dcterms:modified>
</cp:coreProperties>
</file>