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single" w:sz="4" w:space="0" w:color="2E74B5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4959"/>
      </w:tblGrid>
      <w:tr w:rsidR="00492819" w:rsidRPr="00B610AD" w14:paraId="3CD87D38" w14:textId="77777777" w:rsidTr="00721C27">
        <w:tc>
          <w:tcPr>
            <w:tcW w:w="4962" w:type="dxa"/>
            <w:gridSpan w:val="2"/>
          </w:tcPr>
          <w:p w14:paraId="4224B925" w14:textId="0D801063" w:rsidR="00492819" w:rsidRPr="00F66F43" w:rsidRDefault="00492819" w:rsidP="00721C27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59" w:type="dxa"/>
            <w:vMerge w:val="restart"/>
          </w:tcPr>
          <w:p w14:paraId="15DF915E" w14:textId="77777777" w:rsidR="00492819" w:rsidRDefault="00492819" w:rsidP="00721C27">
            <w:pPr>
              <w:jc w:val="center"/>
              <w:rPr>
                <w:noProof/>
                <w:lang w:eastAsia="ru-RU"/>
              </w:rPr>
            </w:pPr>
          </w:p>
        </w:tc>
      </w:tr>
      <w:tr w:rsidR="00492819" w:rsidRPr="00B610AD" w14:paraId="0B301E92" w14:textId="77777777" w:rsidTr="00721C27">
        <w:tc>
          <w:tcPr>
            <w:tcW w:w="4962" w:type="dxa"/>
            <w:gridSpan w:val="2"/>
          </w:tcPr>
          <w:p w14:paraId="58489E6A" w14:textId="77777777" w:rsidR="00492819" w:rsidRPr="00F66F43" w:rsidRDefault="00492819" w:rsidP="00721C2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59" w:type="dxa"/>
            <w:vMerge/>
          </w:tcPr>
          <w:p w14:paraId="74F236E0" w14:textId="77777777" w:rsidR="00492819" w:rsidRPr="00F66F43" w:rsidRDefault="00492819" w:rsidP="00721C27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492819" w:rsidRPr="00B610AD" w14:paraId="6D9AAB76" w14:textId="77777777" w:rsidTr="00721C27">
        <w:tc>
          <w:tcPr>
            <w:tcW w:w="4962" w:type="dxa"/>
            <w:gridSpan w:val="2"/>
          </w:tcPr>
          <w:p w14:paraId="50118FCB" w14:textId="05016356" w:rsidR="00492819" w:rsidRPr="00B610AD" w:rsidRDefault="00492819" w:rsidP="00721C2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59" w:type="dxa"/>
            <w:vMerge/>
          </w:tcPr>
          <w:p w14:paraId="4CC646E5" w14:textId="77777777" w:rsidR="00492819" w:rsidRPr="00F66F43" w:rsidRDefault="00492819" w:rsidP="00721C27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492819" w:rsidRPr="0081136B" w14:paraId="6EAD8AA2" w14:textId="77777777" w:rsidTr="00721C27">
        <w:trPr>
          <w:trHeight w:val="156"/>
        </w:trPr>
        <w:tc>
          <w:tcPr>
            <w:tcW w:w="4962" w:type="dxa"/>
            <w:gridSpan w:val="2"/>
          </w:tcPr>
          <w:p w14:paraId="61B0B9C3" w14:textId="59B10F82" w:rsidR="00492819" w:rsidRPr="0081136B" w:rsidRDefault="002F581B" w:rsidP="002F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6B">
              <w:rPr>
                <w:rFonts w:ascii="Times New Roman" w:hAnsi="Times New Roman" w:cs="Times New Roman"/>
                <w:sz w:val="24"/>
                <w:szCs w:val="24"/>
              </w:rPr>
              <w:t>БЛАНК ВУЗА</w:t>
            </w:r>
          </w:p>
        </w:tc>
        <w:tc>
          <w:tcPr>
            <w:tcW w:w="4959" w:type="dxa"/>
            <w:vMerge/>
          </w:tcPr>
          <w:p w14:paraId="53D35D42" w14:textId="77777777" w:rsidR="00492819" w:rsidRPr="0081136B" w:rsidRDefault="00492819" w:rsidP="00721C27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8D25E0" w:rsidRPr="0081136B" w14:paraId="2E7B41F5" w14:textId="77777777" w:rsidTr="00721C27">
        <w:tc>
          <w:tcPr>
            <w:tcW w:w="4962" w:type="dxa"/>
            <w:gridSpan w:val="2"/>
          </w:tcPr>
          <w:p w14:paraId="18CC718A" w14:textId="214C84A7" w:rsidR="008D25E0" w:rsidRPr="0081136B" w:rsidRDefault="008D25E0" w:rsidP="00721C2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9" w:type="dxa"/>
            <w:vMerge w:val="restart"/>
          </w:tcPr>
          <w:p w14:paraId="762C6DB5" w14:textId="77777777" w:rsidR="008D25E0" w:rsidRPr="0081136B" w:rsidRDefault="008D25E0" w:rsidP="00721C27">
            <w:pPr>
              <w:jc w:val="right"/>
              <w:rPr>
                <w:rFonts w:ascii="Times New Roman" w:hAnsi="Times New Roman" w:cs="Times New Roman"/>
                <w:sz w:val="24"/>
                <w:szCs w:val="19"/>
              </w:rPr>
            </w:pPr>
            <w:r w:rsidRPr="0081136B">
              <w:rPr>
                <w:rFonts w:ascii="Times New Roman" w:hAnsi="Times New Roman" w:cs="Times New Roman"/>
                <w:sz w:val="24"/>
                <w:szCs w:val="19"/>
              </w:rPr>
              <w:t>Ректору (проректору)</w:t>
            </w:r>
          </w:p>
          <w:p w14:paraId="2179A9E6" w14:textId="77777777" w:rsidR="008D25E0" w:rsidRPr="0081136B" w:rsidRDefault="008D25E0" w:rsidP="009B1550">
            <w:pPr>
              <w:jc w:val="right"/>
              <w:rPr>
                <w:rFonts w:ascii="Times New Roman" w:hAnsi="Times New Roman" w:cs="Times New Roman"/>
                <w:sz w:val="24"/>
                <w:szCs w:val="19"/>
              </w:rPr>
            </w:pPr>
            <w:r w:rsidRPr="0081136B">
              <w:rPr>
                <w:rFonts w:ascii="Times New Roman" w:hAnsi="Times New Roman" w:cs="Times New Roman"/>
                <w:sz w:val="24"/>
                <w:szCs w:val="19"/>
              </w:rPr>
              <w:t>официальное полное название учреждения</w:t>
            </w:r>
          </w:p>
          <w:p w14:paraId="53779AD2" w14:textId="77777777" w:rsidR="008D25E0" w:rsidRPr="0081136B" w:rsidRDefault="008D25E0" w:rsidP="009B1550">
            <w:pPr>
              <w:jc w:val="right"/>
              <w:rPr>
                <w:rFonts w:ascii="Times New Roman" w:hAnsi="Times New Roman" w:cs="Times New Roman"/>
                <w:sz w:val="24"/>
                <w:szCs w:val="19"/>
              </w:rPr>
            </w:pPr>
            <w:r w:rsidRPr="0081136B">
              <w:rPr>
                <w:rFonts w:ascii="Times New Roman" w:hAnsi="Times New Roman" w:cs="Times New Roman"/>
                <w:sz w:val="24"/>
                <w:szCs w:val="19"/>
              </w:rPr>
              <w:t xml:space="preserve">Иванову И.И. </w:t>
            </w:r>
          </w:p>
        </w:tc>
      </w:tr>
      <w:tr w:rsidR="008D25E0" w:rsidRPr="0081136B" w14:paraId="5F5D425D" w14:textId="77777777" w:rsidTr="00721C27">
        <w:tc>
          <w:tcPr>
            <w:tcW w:w="4962" w:type="dxa"/>
            <w:gridSpan w:val="2"/>
          </w:tcPr>
          <w:p w14:paraId="499E1B69" w14:textId="77777777" w:rsidR="008D25E0" w:rsidRPr="0081136B" w:rsidRDefault="008D25E0" w:rsidP="00721C27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59" w:type="dxa"/>
            <w:vMerge/>
          </w:tcPr>
          <w:p w14:paraId="518E68F4" w14:textId="77777777" w:rsidR="008D25E0" w:rsidRPr="0081136B" w:rsidRDefault="008D25E0" w:rsidP="00721C27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8D25E0" w:rsidRPr="0081136B" w14:paraId="60070700" w14:textId="77777777" w:rsidTr="00721C27">
        <w:tc>
          <w:tcPr>
            <w:tcW w:w="4962" w:type="dxa"/>
            <w:gridSpan w:val="2"/>
          </w:tcPr>
          <w:p w14:paraId="0CCC5C59" w14:textId="0F89CD2B" w:rsidR="008D25E0" w:rsidRPr="0081136B" w:rsidRDefault="008D25E0" w:rsidP="00721C2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4959" w:type="dxa"/>
            <w:vMerge/>
          </w:tcPr>
          <w:p w14:paraId="16FF6D0B" w14:textId="77777777" w:rsidR="008D25E0" w:rsidRPr="0081136B" w:rsidRDefault="008D25E0" w:rsidP="00721C27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8D25E0" w:rsidRPr="0081136B" w14:paraId="31275786" w14:textId="77777777" w:rsidTr="00721C27">
        <w:tc>
          <w:tcPr>
            <w:tcW w:w="4962" w:type="dxa"/>
            <w:gridSpan w:val="2"/>
            <w:tcBorders>
              <w:bottom w:val="nil"/>
            </w:tcBorders>
          </w:tcPr>
          <w:p w14:paraId="08A47A33" w14:textId="77777777" w:rsidR="008D25E0" w:rsidRPr="0081136B" w:rsidRDefault="008D25E0" w:rsidP="00721C27">
            <w:pPr>
              <w:jc w:val="center"/>
              <w:rPr>
                <w:rFonts w:ascii="Cambria" w:hAnsi="Cambria" w:cs="Cambria"/>
                <w:sz w:val="20"/>
                <w:lang w:val="en-US"/>
              </w:rPr>
            </w:pPr>
          </w:p>
        </w:tc>
        <w:tc>
          <w:tcPr>
            <w:tcW w:w="4959" w:type="dxa"/>
            <w:vMerge/>
          </w:tcPr>
          <w:p w14:paraId="28F098EC" w14:textId="77777777" w:rsidR="008D25E0" w:rsidRPr="0081136B" w:rsidRDefault="008D25E0" w:rsidP="00721C27">
            <w:pPr>
              <w:jc w:val="center"/>
              <w:rPr>
                <w:rFonts w:ascii="Cambria" w:hAnsi="Cambria" w:cs="Cambria"/>
                <w:sz w:val="20"/>
                <w:lang w:val="en-US"/>
              </w:rPr>
            </w:pPr>
          </w:p>
        </w:tc>
      </w:tr>
      <w:tr w:rsidR="008D25E0" w:rsidRPr="0081136B" w14:paraId="44DF75C1" w14:textId="77777777" w:rsidTr="002F581B">
        <w:trPr>
          <w:trHeight w:val="70"/>
        </w:trPr>
        <w:tc>
          <w:tcPr>
            <w:tcW w:w="567" w:type="dxa"/>
          </w:tcPr>
          <w:p w14:paraId="289AD2C6" w14:textId="77777777" w:rsidR="008D25E0" w:rsidRPr="0081136B" w:rsidRDefault="008D25E0" w:rsidP="00721C27">
            <w:pPr>
              <w:jc w:val="center"/>
              <w:rPr>
                <w:rFonts w:ascii="Cambria" w:hAnsi="Cambria" w:cs="Cambria"/>
                <w:sz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5694B2D8" w14:textId="77777777" w:rsidR="008D25E0" w:rsidRPr="0081136B" w:rsidRDefault="008D25E0" w:rsidP="00721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Merge/>
          </w:tcPr>
          <w:p w14:paraId="219DFC29" w14:textId="77777777" w:rsidR="008D25E0" w:rsidRPr="0081136B" w:rsidRDefault="008D25E0" w:rsidP="00721C27">
            <w:pPr>
              <w:jc w:val="center"/>
              <w:rPr>
                <w:rFonts w:ascii="Cambria" w:hAnsi="Cambria" w:cs="Cambria"/>
                <w:sz w:val="20"/>
                <w:lang w:val="en-US"/>
              </w:rPr>
            </w:pPr>
          </w:p>
        </w:tc>
      </w:tr>
      <w:tr w:rsidR="008D25E0" w:rsidRPr="0081136B" w14:paraId="613AA6DD" w14:textId="77777777" w:rsidTr="002F581B">
        <w:trPr>
          <w:trHeight w:val="70"/>
        </w:trPr>
        <w:tc>
          <w:tcPr>
            <w:tcW w:w="567" w:type="dxa"/>
            <w:tcBorders>
              <w:bottom w:val="nil"/>
            </w:tcBorders>
          </w:tcPr>
          <w:p w14:paraId="4BB5442E" w14:textId="77777777" w:rsidR="008D25E0" w:rsidRPr="0081136B" w:rsidRDefault="008D25E0" w:rsidP="00721C27">
            <w:pPr>
              <w:jc w:val="center"/>
              <w:rPr>
                <w:rFonts w:ascii="Cambria" w:hAnsi="Cambria" w:cs="Cambria"/>
                <w:sz w:val="20"/>
                <w:lang w:val="en-US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0405751A" w14:textId="77777777" w:rsidR="008D25E0" w:rsidRPr="0081136B" w:rsidRDefault="008D25E0" w:rsidP="00721C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9" w:type="dxa"/>
            <w:vMerge/>
            <w:tcBorders>
              <w:bottom w:val="nil"/>
            </w:tcBorders>
          </w:tcPr>
          <w:p w14:paraId="606A187F" w14:textId="77777777" w:rsidR="008D25E0" w:rsidRPr="0081136B" w:rsidRDefault="008D25E0" w:rsidP="00721C27">
            <w:pPr>
              <w:jc w:val="center"/>
              <w:rPr>
                <w:rFonts w:ascii="Cambria" w:hAnsi="Cambria" w:cs="Cambria"/>
                <w:sz w:val="20"/>
              </w:rPr>
            </w:pPr>
          </w:p>
        </w:tc>
      </w:tr>
    </w:tbl>
    <w:p w14:paraId="22204740" w14:textId="77777777" w:rsidR="00BA042C" w:rsidRPr="0081136B" w:rsidRDefault="00BA042C" w:rsidP="00721C2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B5A295B" w14:textId="77777777" w:rsidR="00721C27" w:rsidRPr="0081136B" w:rsidRDefault="00721C27" w:rsidP="00721C2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CF1705B" w14:textId="77777777" w:rsidR="00721C27" w:rsidRPr="0081136B" w:rsidRDefault="009B1550" w:rsidP="009B15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1136B">
        <w:rPr>
          <w:rFonts w:ascii="Times New Roman" w:hAnsi="Times New Roman" w:cs="Times New Roman"/>
          <w:sz w:val="24"/>
          <w:szCs w:val="24"/>
        </w:rPr>
        <w:t>Уважаемый Иван Иванович!</w:t>
      </w:r>
    </w:p>
    <w:p w14:paraId="35704D45" w14:textId="77777777" w:rsidR="00721C27" w:rsidRPr="0081136B" w:rsidRDefault="00721C27" w:rsidP="00721C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510D5C" w14:textId="72C67DA0" w:rsidR="009B1550" w:rsidRPr="0081136B" w:rsidRDefault="009B1550" w:rsidP="002A15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136B">
        <w:rPr>
          <w:rFonts w:ascii="Times New Roman" w:hAnsi="Times New Roman" w:cs="Times New Roman"/>
          <w:sz w:val="24"/>
          <w:szCs w:val="24"/>
        </w:rPr>
        <w:t xml:space="preserve">Совет по защите диссертаций на соискание ученой степени кандидата наук, на соискание ученой степени доктора наук </w:t>
      </w:r>
      <w:r w:rsidR="0071050A" w:rsidRPr="0081136B">
        <w:rPr>
          <w:rFonts w:ascii="Times New Roman" w:hAnsi="Times New Roman" w:cs="Times New Roman"/>
          <w:sz w:val="24"/>
          <w:szCs w:val="24"/>
        </w:rPr>
        <w:t>33.2.033.01</w:t>
      </w:r>
      <w:r w:rsidRPr="0081136B">
        <w:rPr>
          <w:rFonts w:ascii="Times New Roman" w:hAnsi="Times New Roman" w:cs="Times New Roman"/>
          <w:sz w:val="24"/>
          <w:szCs w:val="24"/>
        </w:rPr>
        <w:t>, созданн</w:t>
      </w:r>
      <w:r w:rsidR="00025DCD" w:rsidRPr="0081136B">
        <w:rPr>
          <w:rFonts w:ascii="Times New Roman" w:hAnsi="Times New Roman" w:cs="Times New Roman"/>
          <w:sz w:val="24"/>
          <w:szCs w:val="24"/>
        </w:rPr>
        <w:t>ый на базе федерального государ</w:t>
      </w:r>
      <w:r w:rsidRPr="0081136B">
        <w:rPr>
          <w:rFonts w:ascii="Times New Roman" w:hAnsi="Times New Roman" w:cs="Times New Roman"/>
          <w:sz w:val="24"/>
          <w:szCs w:val="24"/>
        </w:rPr>
        <w:t>ственного бюджетного образовательного учреждения высшего образования «</w:t>
      </w:r>
      <w:r w:rsidR="0071050A" w:rsidRPr="0081136B">
        <w:rPr>
          <w:rFonts w:ascii="Times New Roman" w:hAnsi="Times New Roman" w:cs="Times New Roman"/>
          <w:sz w:val="24"/>
          <w:szCs w:val="24"/>
        </w:rPr>
        <w:t>Херсонский</w:t>
      </w:r>
      <w:r w:rsidRPr="0081136B"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университет», просит Вас </w:t>
      </w:r>
      <w:r w:rsidR="0003006A" w:rsidRPr="0081136B">
        <w:rPr>
          <w:rFonts w:ascii="Times New Roman" w:hAnsi="Times New Roman" w:cs="Times New Roman"/>
          <w:sz w:val="24"/>
          <w:szCs w:val="24"/>
        </w:rPr>
        <w:t>предоставить отзыв</w:t>
      </w:r>
      <w:r w:rsidRPr="0081136B">
        <w:rPr>
          <w:rFonts w:ascii="Times New Roman" w:hAnsi="Times New Roman" w:cs="Times New Roman"/>
          <w:sz w:val="24"/>
          <w:szCs w:val="24"/>
        </w:rPr>
        <w:t xml:space="preserve"> ведущей организации по диссертации</w:t>
      </w:r>
      <w:r w:rsidR="00025DCD" w:rsidRPr="0081136B">
        <w:rPr>
          <w:rFonts w:ascii="Times New Roman" w:hAnsi="Times New Roman" w:cs="Times New Roman"/>
          <w:sz w:val="24"/>
          <w:szCs w:val="24"/>
        </w:rPr>
        <w:t xml:space="preserve"> </w:t>
      </w:r>
      <w:r w:rsidR="0071050A" w:rsidRPr="0081136B">
        <w:rPr>
          <w:rFonts w:ascii="Times New Roman" w:hAnsi="Times New Roman" w:cs="Times New Roman"/>
          <w:i/>
          <w:iCs/>
          <w:sz w:val="24"/>
          <w:szCs w:val="24"/>
        </w:rPr>
        <w:t>ФИО соискателя</w:t>
      </w:r>
      <w:r w:rsidR="00025DCD" w:rsidRPr="0081136B">
        <w:rPr>
          <w:rFonts w:ascii="Times New Roman" w:hAnsi="Times New Roman" w:cs="Times New Roman"/>
          <w:sz w:val="24"/>
          <w:szCs w:val="24"/>
        </w:rPr>
        <w:t xml:space="preserve"> </w:t>
      </w:r>
      <w:r w:rsidRPr="0081136B">
        <w:rPr>
          <w:rFonts w:ascii="Times New Roman" w:hAnsi="Times New Roman" w:cs="Times New Roman"/>
          <w:sz w:val="24"/>
          <w:szCs w:val="24"/>
        </w:rPr>
        <w:t>на тему «</w:t>
      </w:r>
      <w:r w:rsidR="00025DCD" w:rsidRPr="0081136B">
        <w:rPr>
          <w:rFonts w:ascii="Times New Roman" w:hAnsi="Times New Roman" w:cs="Times New Roman"/>
          <w:i/>
          <w:iCs/>
          <w:sz w:val="24"/>
          <w:szCs w:val="24"/>
        </w:rPr>
        <w:t>Тема диссертации</w:t>
      </w:r>
      <w:r w:rsidRPr="0081136B">
        <w:rPr>
          <w:rFonts w:ascii="Times New Roman" w:hAnsi="Times New Roman" w:cs="Times New Roman"/>
          <w:sz w:val="24"/>
          <w:szCs w:val="24"/>
        </w:rPr>
        <w:t>»</w:t>
      </w:r>
      <w:r w:rsidR="00025DCD" w:rsidRPr="0081136B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="00025DCD" w:rsidRPr="0081136B">
        <w:rPr>
          <w:rFonts w:ascii="Times New Roman" w:hAnsi="Times New Roman" w:cs="Times New Roman"/>
          <w:i/>
          <w:iCs/>
          <w:sz w:val="24"/>
          <w:szCs w:val="24"/>
        </w:rPr>
        <w:t>0.0.0.</w:t>
      </w:r>
      <w:r w:rsidR="0003006A" w:rsidRPr="0081136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025DCD" w:rsidRPr="0081136B">
        <w:rPr>
          <w:rFonts w:ascii="Times New Roman" w:hAnsi="Times New Roman" w:cs="Times New Roman"/>
          <w:i/>
          <w:iCs/>
          <w:sz w:val="24"/>
          <w:szCs w:val="24"/>
        </w:rPr>
        <w:t>Наименование специальности (отрасль науки)</w:t>
      </w:r>
      <w:r w:rsidR="002A15D9" w:rsidRPr="0081136B">
        <w:rPr>
          <w:rFonts w:ascii="Times New Roman" w:hAnsi="Times New Roman" w:cs="Times New Roman"/>
          <w:sz w:val="24"/>
          <w:szCs w:val="24"/>
        </w:rPr>
        <w:t xml:space="preserve"> </w:t>
      </w:r>
      <w:r w:rsidRPr="0081136B">
        <w:rPr>
          <w:rFonts w:ascii="Times New Roman" w:hAnsi="Times New Roman" w:cs="Times New Roman"/>
          <w:sz w:val="24"/>
          <w:szCs w:val="24"/>
        </w:rPr>
        <w:t xml:space="preserve">на соискание ученой степени </w:t>
      </w:r>
      <w:r w:rsidRPr="0081136B">
        <w:rPr>
          <w:rFonts w:ascii="Times New Roman" w:hAnsi="Times New Roman" w:cs="Times New Roman"/>
          <w:i/>
          <w:iCs/>
          <w:sz w:val="24"/>
          <w:szCs w:val="24"/>
        </w:rPr>
        <w:t>кандидата</w:t>
      </w:r>
      <w:r w:rsidR="002A15D9" w:rsidRPr="0081136B">
        <w:rPr>
          <w:rFonts w:ascii="Times New Roman" w:hAnsi="Times New Roman" w:cs="Times New Roman"/>
          <w:i/>
          <w:iCs/>
          <w:sz w:val="24"/>
          <w:szCs w:val="24"/>
        </w:rPr>
        <w:t xml:space="preserve">/доктора </w:t>
      </w:r>
      <w:r w:rsidR="00EA6379" w:rsidRPr="0081136B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2A15D9" w:rsidRPr="0081136B">
        <w:rPr>
          <w:rFonts w:ascii="Times New Roman" w:hAnsi="Times New Roman" w:cs="Times New Roman"/>
          <w:sz w:val="24"/>
          <w:szCs w:val="24"/>
        </w:rPr>
        <w:t xml:space="preserve"> наук.</w:t>
      </w:r>
      <w:r w:rsidR="0003006A" w:rsidRPr="0081136B">
        <w:rPr>
          <w:rFonts w:ascii="Times New Roman" w:hAnsi="Times New Roman" w:cs="Times New Roman"/>
          <w:sz w:val="24"/>
          <w:szCs w:val="24"/>
        </w:rPr>
        <w:t xml:space="preserve"> Защита диссертации назначена на </w:t>
      </w:r>
      <w:r w:rsidR="0071050A" w:rsidRPr="0081136B">
        <w:rPr>
          <w:rFonts w:ascii="Times New Roman" w:hAnsi="Times New Roman" w:cs="Times New Roman"/>
          <w:i/>
          <w:iCs/>
          <w:sz w:val="24"/>
          <w:szCs w:val="24"/>
        </w:rPr>
        <w:t>__</w:t>
      </w:r>
      <w:r w:rsidR="0003006A" w:rsidRPr="0081136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71050A" w:rsidRPr="0081136B">
        <w:rPr>
          <w:rFonts w:ascii="Times New Roman" w:hAnsi="Times New Roman" w:cs="Times New Roman"/>
          <w:i/>
          <w:iCs/>
          <w:sz w:val="24"/>
          <w:szCs w:val="24"/>
        </w:rPr>
        <w:t>________</w:t>
      </w:r>
      <w:r w:rsidR="0003006A" w:rsidRPr="0081136B">
        <w:rPr>
          <w:rFonts w:ascii="Times New Roman" w:hAnsi="Times New Roman" w:cs="Times New Roman"/>
          <w:i/>
          <w:iCs/>
          <w:sz w:val="24"/>
          <w:szCs w:val="24"/>
        </w:rPr>
        <w:t> 202</w:t>
      </w:r>
      <w:r w:rsidR="0071050A" w:rsidRPr="0081136B">
        <w:rPr>
          <w:rFonts w:ascii="Times New Roman" w:hAnsi="Times New Roman" w:cs="Times New Roman"/>
          <w:i/>
          <w:iCs/>
          <w:sz w:val="24"/>
          <w:szCs w:val="24"/>
        </w:rPr>
        <w:t>_</w:t>
      </w:r>
      <w:r w:rsidR="0003006A" w:rsidRPr="0081136B">
        <w:rPr>
          <w:rFonts w:ascii="Times New Roman" w:hAnsi="Times New Roman" w:cs="Times New Roman"/>
          <w:i/>
          <w:iCs/>
          <w:sz w:val="24"/>
          <w:szCs w:val="24"/>
        </w:rPr>
        <w:t xml:space="preserve"> года.</w:t>
      </w:r>
    </w:p>
    <w:p w14:paraId="307A4C3A" w14:textId="77777777" w:rsidR="0003006A" w:rsidRPr="0081136B" w:rsidRDefault="0003006A" w:rsidP="00030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81136B">
        <w:rPr>
          <w:rFonts w:ascii="Times New Roman" w:hAnsi="Times New Roman" w:cs="Times New Roman"/>
          <w:sz w:val="24"/>
        </w:rPr>
        <w:t>В соответствии с п.24 «Положения о порядке присуждения ученых степеней» ведущая организация на основе изучения диссертации и опубликованных работ по теме диссертации представляет в диссертационный совет письменный отзыв, в котором оцениваются актуальность избранной темы, степень обоснованности научных положений, выводов и рекомендаций, сформулированных в диссертации, их достоверность и новизна, отражается значимость полученных автором диссертации результатов (в отзыве о работах, имеющих прикладной характер, должны также содержаться конкретные рекомендации по использованию результатов и выводов диссертации), а также дается заключение о соответствии диссертации критериям п.9 «Положения о порядке присуждения ученых степеней».</w:t>
      </w:r>
    </w:p>
    <w:p w14:paraId="5ECB23B0" w14:textId="77777777" w:rsidR="0003006A" w:rsidRPr="0081136B" w:rsidRDefault="0003006A" w:rsidP="00030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1136B">
        <w:rPr>
          <w:rFonts w:ascii="Times New Roman" w:hAnsi="Times New Roman" w:cs="Times New Roman"/>
          <w:sz w:val="24"/>
        </w:rPr>
        <w:t>Официальный отзыв ведущей организации, утвержденный ее руководителем (заместителем) и скрепленный гербовой печатью, в 2 (двух) экземплярах просим представить не позднее, чем за 15 дней до защиты диссертации.</w:t>
      </w:r>
    </w:p>
    <w:p w14:paraId="3224EFE1" w14:textId="77777777" w:rsidR="0003006A" w:rsidRPr="0081136B" w:rsidRDefault="0003006A" w:rsidP="00030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E135584" w14:textId="77777777" w:rsidR="0003006A" w:rsidRPr="0081136B" w:rsidRDefault="0003006A" w:rsidP="00030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1136B">
        <w:rPr>
          <w:rFonts w:ascii="Times New Roman" w:hAnsi="Times New Roman" w:cs="Times New Roman"/>
          <w:sz w:val="24"/>
        </w:rPr>
        <w:t>Приложение:</w:t>
      </w:r>
      <w:r w:rsidRPr="0081136B">
        <w:rPr>
          <w:rFonts w:ascii="Times New Roman" w:hAnsi="Times New Roman" w:cs="Times New Roman"/>
          <w:sz w:val="24"/>
        </w:rPr>
        <w:tab/>
        <w:t>1. Диссертация – 1 экземпляр (подлежит возврату);</w:t>
      </w:r>
    </w:p>
    <w:p w14:paraId="56C48D6E" w14:textId="77777777" w:rsidR="0003006A" w:rsidRPr="0081136B" w:rsidRDefault="0003006A" w:rsidP="0003006A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sz w:val="24"/>
        </w:rPr>
      </w:pPr>
      <w:r w:rsidRPr="0081136B">
        <w:rPr>
          <w:rFonts w:ascii="Times New Roman" w:hAnsi="Times New Roman" w:cs="Times New Roman"/>
          <w:sz w:val="24"/>
        </w:rPr>
        <w:t xml:space="preserve">2. Автореферат печатный – 1 экземпляр; </w:t>
      </w:r>
    </w:p>
    <w:p w14:paraId="4D72A50E" w14:textId="77777777" w:rsidR="00721C27" w:rsidRPr="0081136B" w:rsidRDefault="0003006A" w:rsidP="0003006A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6B">
        <w:rPr>
          <w:rFonts w:ascii="Times New Roman" w:hAnsi="Times New Roman" w:cs="Times New Roman"/>
          <w:sz w:val="24"/>
        </w:rPr>
        <w:t>3. Печатные труды (подлежат возврату).</w:t>
      </w:r>
    </w:p>
    <w:p w14:paraId="4232D9BC" w14:textId="77777777" w:rsidR="002A15D9" w:rsidRPr="0081136B" w:rsidRDefault="002A15D9" w:rsidP="00721C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D7DE5C" w14:textId="77777777" w:rsidR="0003006A" w:rsidRPr="0081136B" w:rsidRDefault="0003006A" w:rsidP="00721C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7A39D3" w14:textId="77777777" w:rsidR="002A15D9" w:rsidRPr="0081136B" w:rsidRDefault="002A15D9" w:rsidP="00721C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544"/>
      </w:tblGrid>
      <w:tr w:rsidR="002A15D9" w14:paraId="079F254F" w14:textId="77777777" w:rsidTr="00540322">
        <w:tc>
          <w:tcPr>
            <w:tcW w:w="5387" w:type="dxa"/>
          </w:tcPr>
          <w:p w14:paraId="4C425401" w14:textId="35B143E0" w:rsidR="002A15D9" w:rsidRDefault="00426E1C" w:rsidP="00540322">
            <w:pPr>
              <w:ind w:left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36B">
              <w:rPr>
                <w:rFonts w:ascii="Times New Roman" w:hAnsi="Times New Roman" w:cs="Times New Roman"/>
                <w:sz w:val="24"/>
                <w:szCs w:val="24"/>
              </w:rPr>
              <w:t>Председатель диссертационного совета</w:t>
            </w:r>
          </w:p>
        </w:tc>
        <w:tc>
          <w:tcPr>
            <w:tcW w:w="3544" w:type="dxa"/>
          </w:tcPr>
          <w:p w14:paraId="279D7824" w14:textId="77777777" w:rsidR="002A15D9" w:rsidRDefault="002A15D9" w:rsidP="00721C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6C562" w14:textId="5F35C9CD" w:rsidR="002A15D9" w:rsidRDefault="002A15D9" w:rsidP="00540322">
            <w:pPr>
              <w:ind w:right="2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66FFF8" w14:textId="77777777" w:rsidR="0090415B" w:rsidRPr="0003006A" w:rsidRDefault="0090415B" w:rsidP="00E85B25">
      <w:pPr>
        <w:rPr>
          <w:rFonts w:ascii="Times New Roman" w:eastAsia="Times New Roman" w:hAnsi="Times New Roman" w:cs="Times New Roman"/>
          <w:sz w:val="6"/>
          <w:szCs w:val="24"/>
        </w:rPr>
      </w:pPr>
    </w:p>
    <w:sectPr w:rsidR="0090415B" w:rsidRPr="0003006A" w:rsidSect="00721C2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387B"/>
    <w:multiLevelType w:val="hybridMultilevel"/>
    <w:tmpl w:val="820A553C"/>
    <w:lvl w:ilvl="0" w:tplc="6896CD6E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7371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661"/>
    <w:rsid w:val="00001661"/>
    <w:rsid w:val="00025DCD"/>
    <w:rsid w:val="0003006A"/>
    <w:rsid w:val="00244F83"/>
    <w:rsid w:val="002A15D9"/>
    <w:rsid w:val="002B747B"/>
    <w:rsid w:val="002F581B"/>
    <w:rsid w:val="00426E1C"/>
    <w:rsid w:val="00492819"/>
    <w:rsid w:val="00492A17"/>
    <w:rsid w:val="004E4820"/>
    <w:rsid w:val="004F75BE"/>
    <w:rsid w:val="00540322"/>
    <w:rsid w:val="00550353"/>
    <w:rsid w:val="005D6A45"/>
    <w:rsid w:val="006C0788"/>
    <w:rsid w:val="0071050A"/>
    <w:rsid w:val="00721C27"/>
    <w:rsid w:val="0073115D"/>
    <w:rsid w:val="0081136B"/>
    <w:rsid w:val="00850164"/>
    <w:rsid w:val="008D25E0"/>
    <w:rsid w:val="0090415B"/>
    <w:rsid w:val="00930E65"/>
    <w:rsid w:val="00975586"/>
    <w:rsid w:val="009B1550"/>
    <w:rsid w:val="009D4C78"/>
    <w:rsid w:val="00B610AD"/>
    <w:rsid w:val="00B717CD"/>
    <w:rsid w:val="00B847BA"/>
    <w:rsid w:val="00B9167B"/>
    <w:rsid w:val="00BA042C"/>
    <w:rsid w:val="00D3733B"/>
    <w:rsid w:val="00DF581B"/>
    <w:rsid w:val="00E85B25"/>
    <w:rsid w:val="00EA6379"/>
    <w:rsid w:val="00EC2B24"/>
    <w:rsid w:val="00F20C48"/>
    <w:rsid w:val="00F402B8"/>
    <w:rsid w:val="00F6051C"/>
    <w:rsid w:val="00F6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E415"/>
  <w15:chartTrackingRefBased/>
  <w15:docId w15:val="{E10A137D-C1DE-4419-ABA0-AEE7CEE3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2A1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Шостак</cp:lastModifiedBy>
  <cp:revision>18</cp:revision>
  <cp:lastPrinted>2024-10-04T08:17:00Z</cp:lastPrinted>
  <dcterms:created xsi:type="dcterms:W3CDTF">2024-10-04T12:47:00Z</dcterms:created>
  <dcterms:modified xsi:type="dcterms:W3CDTF">2025-07-20T18:51:00Z</dcterms:modified>
</cp:coreProperties>
</file>